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39EA1" w14:textId="77777777" w:rsidR="002749EE" w:rsidRDefault="00000000">
      <w:pPr>
        <w:pStyle w:val="Ttulo"/>
      </w:pPr>
      <w:r>
        <w:t>INVITACION</w:t>
      </w:r>
      <w:r>
        <w:rPr>
          <w:spacing w:val="-12"/>
        </w:rPr>
        <w:t xml:space="preserve"> </w:t>
      </w:r>
      <w:r>
        <w:t>A</w:t>
      </w:r>
      <w:r>
        <w:rPr>
          <w:spacing w:val="-11"/>
        </w:rPr>
        <w:t xml:space="preserve"> </w:t>
      </w:r>
      <w:r>
        <w:t>PARTICIPAR</w:t>
      </w:r>
      <w:r>
        <w:rPr>
          <w:spacing w:val="-14"/>
        </w:rPr>
        <w:t xml:space="preserve"> </w:t>
      </w:r>
      <w:r>
        <w:rPr>
          <w:spacing w:val="-2"/>
        </w:rPr>
        <w:t>ACTIVAMENTE</w:t>
      </w:r>
    </w:p>
    <w:p w14:paraId="71393F48" w14:textId="77777777" w:rsidR="002749EE" w:rsidRDefault="00000000">
      <w:pPr>
        <w:spacing w:before="196" w:line="360" w:lineRule="auto"/>
        <w:ind w:left="1" w:right="125"/>
        <w:jc w:val="center"/>
        <w:rPr>
          <w:b/>
          <w:i/>
        </w:rPr>
      </w:pPr>
      <w:r>
        <w:rPr>
          <w:b/>
          <w:i/>
          <w:u w:val="single"/>
        </w:rPr>
        <w:t>EXPOSICIÓN</w:t>
      </w:r>
      <w:r>
        <w:rPr>
          <w:b/>
          <w:i/>
          <w:spacing w:val="-4"/>
          <w:u w:val="single"/>
        </w:rPr>
        <w:t xml:space="preserve"> </w:t>
      </w:r>
      <w:r>
        <w:rPr>
          <w:b/>
          <w:i/>
          <w:u w:val="single"/>
        </w:rPr>
        <w:t>FILATÉLICA</w:t>
      </w:r>
      <w:r>
        <w:rPr>
          <w:b/>
          <w:i/>
          <w:spacing w:val="-4"/>
          <w:u w:val="single"/>
        </w:rPr>
        <w:t xml:space="preserve"> </w:t>
      </w:r>
      <w:r>
        <w:rPr>
          <w:b/>
          <w:i/>
          <w:u w:val="single"/>
        </w:rPr>
        <w:t>CENTENARIO</w:t>
      </w:r>
      <w:r>
        <w:rPr>
          <w:b/>
          <w:i/>
          <w:spacing w:val="-2"/>
          <w:u w:val="single"/>
        </w:rPr>
        <w:t xml:space="preserve"> </w:t>
      </w:r>
      <w:r>
        <w:rPr>
          <w:b/>
          <w:i/>
          <w:u w:val="single"/>
        </w:rPr>
        <w:t>DEL</w:t>
      </w:r>
      <w:r>
        <w:rPr>
          <w:b/>
          <w:i/>
          <w:spacing w:val="-3"/>
          <w:u w:val="single"/>
        </w:rPr>
        <w:t xml:space="preserve"> </w:t>
      </w:r>
      <w:r>
        <w:rPr>
          <w:b/>
          <w:i/>
          <w:u w:val="single"/>
        </w:rPr>
        <w:t>PALACIO</w:t>
      </w:r>
      <w:r>
        <w:rPr>
          <w:b/>
          <w:i/>
          <w:spacing w:val="-4"/>
          <w:u w:val="single"/>
        </w:rPr>
        <w:t xml:space="preserve"> </w:t>
      </w:r>
      <w:r>
        <w:rPr>
          <w:b/>
          <w:i/>
          <w:u w:val="single"/>
        </w:rPr>
        <w:t>DEL</w:t>
      </w:r>
      <w:r>
        <w:rPr>
          <w:b/>
          <w:i/>
          <w:spacing w:val="-3"/>
          <w:u w:val="single"/>
        </w:rPr>
        <w:t xml:space="preserve"> </w:t>
      </w:r>
      <w:r>
        <w:rPr>
          <w:b/>
          <w:i/>
          <w:u w:val="single"/>
        </w:rPr>
        <w:t>MUSEO</w:t>
      </w:r>
      <w:r>
        <w:rPr>
          <w:b/>
          <w:i/>
          <w:spacing w:val="-4"/>
          <w:u w:val="single"/>
        </w:rPr>
        <w:t xml:space="preserve"> </w:t>
      </w:r>
      <w:r>
        <w:rPr>
          <w:b/>
          <w:i/>
          <w:u w:val="single"/>
        </w:rPr>
        <w:t>DE</w:t>
      </w:r>
      <w:r>
        <w:rPr>
          <w:b/>
          <w:i/>
          <w:spacing w:val="-3"/>
          <w:u w:val="single"/>
        </w:rPr>
        <w:t xml:space="preserve"> </w:t>
      </w:r>
      <w:r>
        <w:rPr>
          <w:b/>
          <w:i/>
          <w:u w:val="single"/>
        </w:rPr>
        <w:t>LA</w:t>
      </w:r>
      <w:r>
        <w:rPr>
          <w:b/>
          <w:i/>
          <w:spacing w:val="-2"/>
          <w:u w:val="single"/>
        </w:rPr>
        <w:t xml:space="preserve"> </w:t>
      </w:r>
      <w:r>
        <w:rPr>
          <w:b/>
          <w:i/>
          <w:u w:val="single"/>
        </w:rPr>
        <w:t>POLICIA</w:t>
      </w:r>
      <w:r>
        <w:rPr>
          <w:b/>
          <w:i/>
          <w:spacing w:val="-7"/>
          <w:u w:val="single"/>
        </w:rPr>
        <w:t xml:space="preserve"> </w:t>
      </w:r>
      <w:r>
        <w:rPr>
          <w:b/>
          <w:i/>
          <w:u w:val="single"/>
        </w:rPr>
        <w:t>NACIONAL</w:t>
      </w:r>
      <w:r>
        <w:rPr>
          <w:b/>
          <w:i/>
          <w:spacing w:val="-3"/>
          <w:u w:val="single"/>
        </w:rPr>
        <w:t xml:space="preserve"> </w:t>
      </w:r>
      <w:r>
        <w:rPr>
          <w:b/>
          <w:i/>
          <w:u w:val="single"/>
        </w:rPr>
        <w:t>Y</w:t>
      </w:r>
      <w:r>
        <w:rPr>
          <w:b/>
          <w:i/>
          <w:spacing w:val="-5"/>
          <w:u w:val="single"/>
        </w:rPr>
        <w:t xml:space="preserve"> </w:t>
      </w:r>
      <w:r>
        <w:rPr>
          <w:b/>
          <w:i/>
          <w:u w:val="single"/>
        </w:rPr>
        <w:t>HOMENAJE</w:t>
      </w:r>
      <w:r>
        <w:rPr>
          <w:b/>
          <w:i/>
          <w:spacing w:val="-3"/>
          <w:u w:val="single"/>
        </w:rPr>
        <w:t xml:space="preserve"> </w:t>
      </w:r>
      <w:r>
        <w:rPr>
          <w:b/>
          <w:i/>
          <w:u w:val="single"/>
        </w:rPr>
        <w:t>AL</w:t>
      </w:r>
      <w:r>
        <w:rPr>
          <w:b/>
          <w:i/>
        </w:rPr>
        <w:t xml:space="preserve"> </w:t>
      </w:r>
      <w:r>
        <w:rPr>
          <w:b/>
          <w:i/>
          <w:u w:val="single"/>
        </w:rPr>
        <w:t>MUNDIAL DE FUTBOL 2026</w:t>
      </w:r>
    </w:p>
    <w:p w14:paraId="3C3DA139" w14:textId="77777777" w:rsidR="002749EE" w:rsidRDefault="00000000">
      <w:pPr>
        <w:pStyle w:val="Textoindependiente"/>
        <w:spacing w:before="161" w:line="259" w:lineRule="auto"/>
        <w:ind w:left="196" w:right="312"/>
        <w:jc w:val="both"/>
      </w:pPr>
      <w:r>
        <w:t>Filatelistas, socios, amigos del coleccionismo en general en mi calidad de presidente del Club Filatélico de Bogotá (C.F.B.) en asocio con la Federación Filatélica Colombiana (FEFILCO), Club Filatélico de Medellín (CLUFIME), Servicios Postales Nacionales 4-72 y el Museo de la Policía Nacional de Colombia, me permito invitarlos a participar activamente con sus colecciones a la primera exposición filatélica año 2026, que se inaugurará el próximo 5 de junio en las instalaciones de Palacio del Museo en la calle 9 # 9 - 27 La Candelaria, en la Ciudad de Bogotá.</w:t>
      </w:r>
    </w:p>
    <w:p w14:paraId="235EC91F" w14:textId="77777777" w:rsidR="002749EE" w:rsidRDefault="00000000">
      <w:pPr>
        <w:pStyle w:val="Textoindependiente"/>
        <w:spacing w:before="160" w:line="256" w:lineRule="auto"/>
        <w:ind w:left="196" w:right="324"/>
        <w:jc w:val="both"/>
      </w:pPr>
      <w:r>
        <w:t>La primera exposición filatelia, numismática y documatica, “Centenario del Palacio del Museo de la Policía Nacional” y “Homenaje a los mundiales de Futbol, copa mundo 2026”</w:t>
      </w:r>
    </w:p>
    <w:p w14:paraId="065673B2" w14:textId="77777777" w:rsidR="002749EE" w:rsidRDefault="00000000">
      <w:pPr>
        <w:pStyle w:val="Textoindependiente"/>
        <w:spacing w:before="165" w:line="259" w:lineRule="auto"/>
        <w:ind w:left="196" w:right="317"/>
        <w:jc w:val="both"/>
      </w:pPr>
      <w:r>
        <w:t>Esta exposición contará con 120 marcos de exposición en todas las temáticas y clases con el apoyo de los filatelistas colombianos</w:t>
      </w:r>
      <w:r>
        <w:rPr>
          <w:spacing w:val="-7"/>
        </w:rPr>
        <w:t xml:space="preserve"> </w:t>
      </w:r>
      <w:r>
        <w:t>y</w:t>
      </w:r>
      <w:r>
        <w:rPr>
          <w:spacing w:val="-7"/>
        </w:rPr>
        <w:t xml:space="preserve"> </w:t>
      </w:r>
      <w:r>
        <w:t>extranjeros,</w:t>
      </w:r>
      <w:r>
        <w:rPr>
          <w:spacing w:val="-4"/>
        </w:rPr>
        <w:t xml:space="preserve"> </w:t>
      </w:r>
      <w:r>
        <w:t>se</w:t>
      </w:r>
      <w:r>
        <w:rPr>
          <w:spacing w:val="-9"/>
        </w:rPr>
        <w:t xml:space="preserve"> </w:t>
      </w:r>
      <w:r>
        <w:t>dictaran</w:t>
      </w:r>
      <w:r>
        <w:rPr>
          <w:spacing w:val="-5"/>
        </w:rPr>
        <w:t xml:space="preserve"> </w:t>
      </w:r>
      <w:r>
        <w:t>conferencias,</w:t>
      </w:r>
      <w:r>
        <w:rPr>
          <w:spacing w:val="-7"/>
        </w:rPr>
        <w:t xml:space="preserve"> </w:t>
      </w:r>
      <w:r>
        <w:t>talleres</w:t>
      </w:r>
      <w:r>
        <w:rPr>
          <w:spacing w:val="-7"/>
        </w:rPr>
        <w:t xml:space="preserve"> </w:t>
      </w:r>
      <w:r>
        <w:t>filatélicos</w:t>
      </w:r>
      <w:r>
        <w:rPr>
          <w:spacing w:val="-7"/>
        </w:rPr>
        <w:t xml:space="preserve"> </w:t>
      </w:r>
      <w:r>
        <w:t>con</w:t>
      </w:r>
      <w:r>
        <w:rPr>
          <w:spacing w:val="-7"/>
        </w:rPr>
        <w:t xml:space="preserve"> </w:t>
      </w:r>
      <w:r>
        <w:t>estudiantes</w:t>
      </w:r>
      <w:r>
        <w:rPr>
          <w:spacing w:val="-7"/>
        </w:rPr>
        <w:t xml:space="preserve"> </w:t>
      </w:r>
      <w:r>
        <w:t>de</w:t>
      </w:r>
      <w:r>
        <w:rPr>
          <w:spacing w:val="-9"/>
        </w:rPr>
        <w:t xml:space="preserve"> </w:t>
      </w:r>
      <w:r>
        <w:t>los</w:t>
      </w:r>
      <w:r>
        <w:rPr>
          <w:spacing w:val="-6"/>
        </w:rPr>
        <w:t xml:space="preserve"> </w:t>
      </w:r>
      <w:r>
        <w:t>colegios</w:t>
      </w:r>
      <w:r>
        <w:rPr>
          <w:spacing w:val="-6"/>
        </w:rPr>
        <w:t xml:space="preserve"> </w:t>
      </w:r>
      <w:r>
        <w:t>de</w:t>
      </w:r>
      <w:r>
        <w:rPr>
          <w:spacing w:val="-9"/>
        </w:rPr>
        <w:t xml:space="preserve"> </w:t>
      </w:r>
      <w:r>
        <w:t>la</w:t>
      </w:r>
      <w:r>
        <w:rPr>
          <w:spacing w:val="-7"/>
        </w:rPr>
        <w:t xml:space="preserve"> </w:t>
      </w:r>
      <w:r>
        <w:t>entidad</w:t>
      </w:r>
      <w:r>
        <w:rPr>
          <w:spacing w:val="-7"/>
        </w:rPr>
        <w:t xml:space="preserve"> </w:t>
      </w:r>
      <w:r>
        <w:t>y</w:t>
      </w:r>
      <w:r>
        <w:rPr>
          <w:spacing w:val="-7"/>
        </w:rPr>
        <w:t xml:space="preserve"> </w:t>
      </w:r>
      <w:r>
        <w:t xml:space="preserve">otros invitados, mesas de intercambio, ventas, difusión y promoción de los eventos a través de los canales de comunicación oficiales de la Policía Nacional, y 4-72, para asegurar una amplia participación del público, y los stands de Servicio de las </w:t>
      </w:r>
      <w:r>
        <w:rPr>
          <w:spacing w:val="-2"/>
        </w:rPr>
        <w:t>entidades.</w:t>
      </w:r>
    </w:p>
    <w:p w14:paraId="3DA12771" w14:textId="77777777" w:rsidR="002749EE" w:rsidRDefault="00000000">
      <w:pPr>
        <w:pStyle w:val="Textoindependiente"/>
        <w:spacing w:before="160" w:line="256" w:lineRule="auto"/>
        <w:ind w:left="196" w:right="316"/>
        <w:jc w:val="both"/>
      </w:pPr>
      <w:r>
        <w:t>La exposición durará dos meses y se contara con la logística de los bachilleres de la Policía que custodian el museo y la exposición.</w:t>
      </w:r>
      <w:r>
        <w:rPr>
          <w:spacing w:val="-11"/>
        </w:rPr>
        <w:t xml:space="preserve"> </w:t>
      </w:r>
      <w:r>
        <w:t>La</w:t>
      </w:r>
      <w:r>
        <w:rPr>
          <w:spacing w:val="-10"/>
        </w:rPr>
        <w:t xml:space="preserve"> </w:t>
      </w:r>
      <w:r>
        <w:t>exposición</w:t>
      </w:r>
      <w:r>
        <w:rPr>
          <w:spacing w:val="-10"/>
        </w:rPr>
        <w:t xml:space="preserve"> </w:t>
      </w:r>
      <w:r>
        <w:t>filatélica</w:t>
      </w:r>
      <w:r>
        <w:rPr>
          <w:spacing w:val="-10"/>
        </w:rPr>
        <w:t xml:space="preserve"> </w:t>
      </w:r>
      <w:r>
        <w:t>será</w:t>
      </w:r>
      <w:r>
        <w:rPr>
          <w:spacing w:val="-11"/>
        </w:rPr>
        <w:t xml:space="preserve"> </w:t>
      </w:r>
      <w:r>
        <w:t>un</w:t>
      </w:r>
      <w:r>
        <w:rPr>
          <w:spacing w:val="-10"/>
        </w:rPr>
        <w:t xml:space="preserve"> </w:t>
      </w:r>
      <w:r>
        <w:t>evento</w:t>
      </w:r>
      <w:r>
        <w:rPr>
          <w:spacing w:val="-11"/>
        </w:rPr>
        <w:t xml:space="preserve"> </w:t>
      </w:r>
      <w:r>
        <w:t>de</w:t>
      </w:r>
      <w:r>
        <w:rPr>
          <w:spacing w:val="-12"/>
        </w:rPr>
        <w:t xml:space="preserve"> </w:t>
      </w:r>
      <w:r>
        <w:t>gran</w:t>
      </w:r>
      <w:r>
        <w:rPr>
          <w:spacing w:val="-9"/>
        </w:rPr>
        <w:t xml:space="preserve"> </w:t>
      </w:r>
      <w:r>
        <w:t>relevancia</w:t>
      </w:r>
      <w:r>
        <w:rPr>
          <w:spacing w:val="-9"/>
        </w:rPr>
        <w:t xml:space="preserve"> </w:t>
      </w:r>
      <w:r>
        <w:t>cultural</w:t>
      </w:r>
      <w:r>
        <w:rPr>
          <w:spacing w:val="-11"/>
        </w:rPr>
        <w:t xml:space="preserve"> </w:t>
      </w:r>
      <w:r>
        <w:t>y</w:t>
      </w:r>
      <w:r>
        <w:rPr>
          <w:spacing w:val="-10"/>
        </w:rPr>
        <w:t xml:space="preserve"> </w:t>
      </w:r>
      <w:r>
        <w:t>educativa</w:t>
      </w:r>
      <w:r>
        <w:rPr>
          <w:spacing w:val="-12"/>
        </w:rPr>
        <w:t xml:space="preserve"> </w:t>
      </w:r>
      <w:r>
        <w:t>que</w:t>
      </w:r>
      <w:r>
        <w:rPr>
          <w:spacing w:val="-11"/>
        </w:rPr>
        <w:t xml:space="preserve"> </w:t>
      </w:r>
      <w:r>
        <w:t>busca</w:t>
      </w:r>
      <w:r>
        <w:rPr>
          <w:spacing w:val="-8"/>
        </w:rPr>
        <w:t xml:space="preserve"> </w:t>
      </w:r>
      <w:r>
        <w:t>continuar</w:t>
      </w:r>
      <w:r>
        <w:rPr>
          <w:spacing w:val="-9"/>
        </w:rPr>
        <w:t xml:space="preserve"> </w:t>
      </w:r>
      <w:r>
        <w:t>promoviendo la filatelia en nuestro país, fomentando el interés por la historia, el arte y la comunicación a través de los sellos postales.</w:t>
      </w:r>
    </w:p>
    <w:p w14:paraId="6A72E13B" w14:textId="77777777" w:rsidR="002749EE" w:rsidRDefault="00000000">
      <w:pPr>
        <w:spacing w:before="164"/>
        <w:ind w:left="196"/>
        <w:jc w:val="both"/>
        <w:rPr>
          <w:b/>
        </w:rPr>
      </w:pPr>
      <w:r>
        <w:rPr>
          <w:b/>
          <w:color w:val="1F1F1F"/>
        </w:rPr>
        <w:t>Información</w:t>
      </w:r>
      <w:r>
        <w:rPr>
          <w:b/>
          <w:color w:val="1F1F1F"/>
          <w:spacing w:val="-10"/>
        </w:rPr>
        <w:t xml:space="preserve"> </w:t>
      </w:r>
      <w:r>
        <w:rPr>
          <w:b/>
          <w:color w:val="1F1F1F"/>
          <w:spacing w:val="-2"/>
        </w:rPr>
        <w:t>Importante:</w:t>
      </w:r>
    </w:p>
    <w:p w14:paraId="543783B4" w14:textId="77777777" w:rsidR="002749EE" w:rsidRDefault="002749EE">
      <w:pPr>
        <w:pStyle w:val="Textoindependiente"/>
        <w:rPr>
          <w:b/>
          <w:sz w:val="22"/>
        </w:rPr>
      </w:pPr>
    </w:p>
    <w:p w14:paraId="70C4601D" w14:textId="77777777" w:rsidR="002749EE" w:rsidRDefault="00000000">
      <w:pPr>
        <w:pStyle w:val="Prrafodelista"/>
        <w:numPr>
          <w:ilvl w:val="0"/>
          <w:numId w:val="1"/>
        </w:numPr>
        <w:tabs>
          <w:tab w:val="left" w:pos="478"/>
        </w:tabs>
        <w:spacing w:before="1"/>
        <w:ind w:left="478" w:hanging="282"/>
        <w:jc w:val="both"/>
      </w:pPr>
      <w:r>
        <w:rPr>
          <w:color w:val="1F1F1F"/>
        </w:rPr>
        <w:t>El</w:t>
      </w:r>
      <w:r>
        <w:rPr>
          <w:color w:val="1F1F1F"/>
          <w:spacing w:val="-5"/>
        </w:rPr>
        <w:t xml:space="preserve"> </w:t>
      </w:r>
      <w:r>
        <w:rPr>
          <w:color w:val="1F1F1F"/>
        </w:rPr>
        <w:t>expositor</w:t>
      </w:r>
      <w:r>
        <w:rPr>
          <w:color w:val="1F1F1F"/>
          <w:spacing w:val="-3"/>
        </w:rPr>
        <w:t xml:space="preserve"> </w:t>
      </w:r>
      <w:r>
        <w:rPr>
          <w:color w:val="1F1F1F"/>
        </w:rPr>
        <w:t>al</w:t>
      </w:r>
      <w:r>
        <w:rPr>
          <w:color w:val="1F1F1F"/>
          <w:spacing w:val="-2"/>
        </w:rPr>
        <w:t xml:space="preserve"> </w:t>
      </w:r>
      <w:r>
        <w:rPr>
          <w:color w:val="1F1F1F"/>
        </w:rPr>
        <w:t>suscribir</w:t>
      </w:r>
      <w:r>
        <w:rPr>
          <w:color w:val="1F1F1F"/>
          <w:spacing w:val="-3"/>
        </w:rPr>
        <w:t xml:space="preserve"> </w:t>
      </w:r>
      <w:r>
        <w:rPr>
          <w:color w:val="1F1F1F"/>
        </w:rPr>
        <w:t>la</w:t>
      </w:r>
      <w:r>
        <w:rPr>
          <w:color w:val="1F1F1F"/>
          <w:spacing w:val="-3"/>
        </w:rPr>
        <w:t xml:space="preserve"> </w:t>
      </w:r>
      <w:r>
        <w:rPr>
          <w:color w:val="1F1F1F"/>
        </w:rPr>
        <w:t>presente</w:t>
      </w:r>
      <w:r>
        <w:rPr>
          <w:color w:val="1F1F1F"/>
          <w:spacing w:val="-5"/>
        </w:rPr>
        <w:t xml:space="preserve"> </w:t>
      </w:r>
      <w:r>
        <w:rPr>
          <w:color w:val="1F1F1F"/>
        </w:rPr>
        <w:t>solicitud, expresa</w:t>
      </w:r>
      <w:r>
        <w:rPr>
          <w:color w:val="1F1F1F"/>
          <w:spacing w:val="-3"/>
        </w:rPr>
        <w:t xml:space="preserve"> </w:t>
      </w:r>
      <w:r>
        <w:rPr>
          <w:color w:val="1F1F1F"/>
        </w:rPr>
        <w:t>que</w:t>
      </w:r>
      <w:r>
        <w:rPr>
          <w:color w:val="1F1F1F"/>
          <w:spacing w:val="-2"/>
        </w:rPr>
        <w:t xml:space="preserve"> </w:t>
      </w:r>
      <w:r>
        <w:rPr>
          <w:color w:val="1F1F1F"/>
        </w:rPr>
        <w:t>el</w:t>
      </w:r>
      <w:r>
        <w:rPr>
          <w:color w:val="1F1F1F"/>
          <w:spacing w:val="-5"/>
        </w:rPr>
        <w:t xml:space="preserve"> </w:t>
      </w:r>
      <w:r>
        <w:rPr>
          <w:color w:val="1F1F1F"/>
        </w:rPr>
        <w:t>material</w:t>
      </w:r>
      <w:r>
        <w:rPr>
          <w:color w:val="1F1F1F"/>
          <w:spacing w:val="-3"/>
        </w:rPr>
        <w:t xml:space="preserve"> </w:t>
      </w:r>
      <w:r>
        <w:rPr>
          <w:color w:val="1F1F1F"/>
        </w:rPr>
        <w:t>que</w:t>
      </w:r>
      <w:r>
        <w:rPr>
          <w:color w:val="1F1F1F"/>
          <w:spacing w:val="-5"/>
        </w:rPr>
        <w:t xml:space="preserve"> </w:t>
      </w:r>
      <w:r>
        <w:rPr>
          <w:color w:val="1F1F1F"/>
        </w:rPr>
        <w:t>va</w:t>
      </w:r>
      <w:r>
        <w:rPr>
          <w:color w:val="1F1F1F"/>
          <w:spacing w:val="-2"/>
        </w:rPr>
        <w:t xml:space="preserve"> </w:t>
      </w:r>
      <w:r>
        <w:rPr>
          <w:color w:val="1F1F1F"/>
        </w:rPr>
        <w:t>a</w:t>
      </w:r>
      <w:r>
        <w:rPr>
          <w:color w:val="1F1F1F"/>
          <w:spacing w:val="-5"/>
        </w:rPr>
        <w:t xml:space="preserve"> </w:t>
      </w:r>
      <w:r>
        <w:rPr>
          <w:color w:val="1F1F1F"/>
        </w:rPr>
        <w:t>exhibir</w:t>
      </w:r>
      <w:r>
        <w:rPr>
          <w:color w:val="1F1F1F"/>
          <w:spacing w:val="-3"/>
        </w:rPr>
        <w:t xml:space="preserve"> </w:t>
      </w:r>
      <w:r>
        <w:rPr>
          <w:color w:val="1F1F1F"/>
        </w:rPr>
        <w:t>es</w:t>
      </w:r>
      <w:r>
        <w:rPr>
          <w:color w:val="1F1F1F"/>
          <w:spacing w:val="-3"/>
        </w:rPr>
        <w:t xml:space="preserve"> </w:t>
      </w:r>
      <w:r>
        <w:rPr>
          <w:color w:val="1F1F1F"/>
        </w:rPr>
        <w:t>de</w:t>
      </w:r>
      <w:r>
        <w:rPr>
          <w:color w:val="1F1F1F"/>
          <w:spacing w:val="-4"/>
        </w:rPr>
        <w:t xml:space="preserve"> </w:t>
      </w:r>
      <w:r>
        <w:rPr>
          <w:color w:val="1F1F1F"/>
        </w:rPr>
        <w:t>su</w:t>
      </w:r>
      <w:r>
        <w:rPr>
          <w:color w:val="1F1F1F"/>
          <w:spacing w:val="-2"/>
        </w:rPr>
        <w:t xml:space="preserve"> propiedad.</w:t>
      </w:r>
    </w:p>
    <w:p w14:paraId="38A81C91" w14:textId="77777777" w:rsidR="002749EE" w:rsidRDefault="00000000">
      <w:pPr>
        <w:pStyle w:val="Prrafodelista"/>
        <w:numPr>
          <w:ilvl w:val="0"/>
          <w:numId w:val="1"/>
        </w:numPr>
        <w:tabs>
          <w:tab w:val="left" w:pos="478"/>
        </w:tabs>
        <w:ind w:left="478" w:hanging="282"/>
        <w:jc w:val="both"/>
      </w:pPr>
      <w:r>
        <w:rPr>
          <w:color w:val="1F1F1F"/>
        </w:rPr>
        <w:t>El</w:t>
      </w:r>
      <w:r>
        <w:rPr>
          <w:color w:val="1F1F1F"/>
          <w:spacing w:val="-5"/>
        </w:rPr>
        <w:t xml:space="preserve"> </w:t>
      </w:r>
      <w:r>
        <w:rPr>
          <w:color w:val="1F1F1F"/>
        </w:rPr>
        <w:t>plazo</w:t>
      </w:r>
      <w:r>
        <w:rPr>
          <w:color w:val="1F1F1F"/>
          <w:spacing w:val="-2"/>
        </w:rPr>
        <w:t xml:space="preserve"> </w:t>
      </w:r>
      <w:r>
        <w:rPr>
          <w:color w:val="1F1F1F"/>
        </w:rPr>
        <w:t>para</w:t>
      </w:r>
      <w:r>
        <w:rPr>
          <w:color w:val="1F1F1F"/>
          <w:spacing w:val="-3"/>
        </w:rPr>
        <w:t xml:space="preserve"> </w:t>
      </w:r>
      <w:r>
        <w:rPr>
          <w:color w:val="1F1F1F"/>
        </w:rPr>
        <w:t>recibir</w:t>
      </w:r>
      <w:r>
        <w:rPr>
          <w:color w:val="1F1F1F"/>
          <w:spacing w:val="-3"/>
        </w:rPr>
        <w:t xml:space="preserve"> </w:t>
      </w:r>
      <w:r>
        <w:rPr>
          <w:color w:val="1F1F1F"/>
        </w:rPr>
        <w:t>solicitudes</w:t>
      </w:r>
      <w:r>
        <w:rPr>
          <w:color w:val="1F1F1F"/>
          <w:spacing w:val="-2"/>
        </w:rPr>
        <w:t xml:space="preserve"> </w:t>
      </w:r>
      <w:r>
        <w:rPr>
          <w:color w:val="1F1F1F"/>
        </w:rPr>
        <w:t>de</w:t>
      </w:r>
      <w:r>
        <w:rPr>
          <w:color w:val="1F1F1F"/>
          <w:spacing w:val="-2"/>
        </w:rPr>
        <w:t xml:space="preserve"> </w:t>
      </w:r>
      <w:r>
        <w:rPr>
          <w:color w:val="1F1F1F"/>
        </w:rPr>
        <w:t>inscripción</w:t>
      </w:r>
      <w:r>
        <w:rPr>
          <w:color w:val="1F1F1F"/>
          <w:spacing w:val="-6"/>
        </w:rPr>
        <w:t xml:space="preserve"> </w:t>
      </w:r>
      <w:r>
        <w:rPr>
          <w:color w:val="1F1F1F"/>
        </w:rPr>
        <w:t>es</w:t>
      </w:r>
      <w:r>
        <w:rPr>
          <w:color w:val="1F1F1F"/>
          <w:spacing w:val="-1"/>
        </w:rPr>
        <w:t xml:space="preserve"> </w:t>
      </w:r>
      <w:r>
        <w:rPr>
          <w:color w:val="1F1F1F"/>
        </w:rPr>
        <w:t>hasta</w:t>
      </w:r>
      <w:r>
        <w:rPr>
          <w:color w:val="1F1F1F"/>
          <w:spacing w:val="-8"/>
        </w:rPr>
        <w:t xml:space="preserve"> </w:t>
      </w:r>
      <w:r>
        <w:rPr>
          <w:color w:val="1F1F1F"/>
        </w:rPr>
        <w:t>el 15</w:t>
      </w:r>
      <w:r>
        <w:rPr>
          <w:color w:val="1F1F1F"/>
          <w:spacing w:val="-3"/>
        </w:rPr>
        <w:t xml:space="preserve"> </w:t>
      </w:r>
      <w:r>
        <w:rPr>
          <w:color w:val="1F1F1F"/>
        </w:rPr>
        <w:t>de</w:t>
      </w:r>
      <w:r>
        <w:rPr>
          <w:color w:val="1F1F1F"/>
          <w:spacing w:val="-4"/>
        </w:rPr>
        <w:t xml:space="preserve"> </w:t>
      </w:r>
      <w:r>
        <w:rPr>
          <w:color w:val="1F1F1F"/>
        </w:rPr>
        <w:t>mayo</w:t>
      </w:r>
      <w:r>
        <w:rPr>
          <w:color w:val="1F1F1F"/>
          <w:spacing w:val="-5"/>
        </w:rPr>
        <w:t xml:space="preserve"> </w:t>
      </w:r>
      <w:r>
        <w:rPr>
          <w:color w:val="1F1F1F"/>
        </w:rPr>
        <w:t>de</w:t>
      </w:r>
      <w:r>
        <w:rPr>
          <w:color w:val="1F1F1F"/>
          <w:spacing w:val="-4"/>
        </w:rPr>
        <w:t xml:space="preserve"> 2026</w:t>
      </w:r>
    </w:p>
    <w:p w14:paraId="245CAD09" w14:textId="77777777" w:rsidR="002749EE" w:rsidRDefault="00000000">
      <w:pPr>
        <w:pStyle w:val="Prrafodelista"/>
        <w:numPr>
          <w:ilvl w:val="0"/>
          <w:numId w:val="1"/>
        </w:numPr>
        <w:tabs>
          <w:tab w:val="left" w:pos="480"/>
          <w:tab w:val="left" w:pos="528"/>
        </w:tabs>
        <w:ind w:right="320"/>
        <w:jc w:val="both"/>
      </w:pPr>
      <w:r>
        <w:rPr>
          <w:color w:val="1F1F1F"/>
        </w:rPr>
        <w:t>El</w:t>
      </w:r>
      <w:r>
        <w:rPr>
          <w:color w:val="1F1F1F"/>
          <w:spacing w:val="40"/>
        </w:rPr>
        <w:t xml:space="preserve"> </w:t>
      </w:r>
      <w:r>
        <w:rPr>
          <w:color w:val="1F1F1F"/>
        </w:rPr>
        <w:t>plazo para entregar la colección será a partir de la fecha hasta el día sábado 30 de mayo de 2026, en el Club Filatélico de Bogotá.</w:t>
      </w:r>
    </w:p>
    <w:p w14:paraId="1266FB41" w14:textId="77777777" w:rsidR="002749EE" w:rsidRDefault="00000000">
      <w:pPr>
        <w:pStyle w:val="Prrafodelista"/>
        <w:numPr>
          <w:ilvl w:val="0"/>
          <w:numId w:val="1"/>
        </w:numPr>
        <w:tabs>
          <w:tab w:val="left" w:pos="478"/>
          <w:tab w:val="left" w:pos="480"/>
        </w:tabs>
        <w:spacing w:before="1"/>
        <w:ind w:right="315"/>
        <w:jc w:val="both"/>
      </w:pPr>
      <w:r>
        <w:rPr>
          <w:color w:val="1F1F1F"/>
        </w:rPr>
        <w:t xml:space="preserve">El costo de inscripción será de $30.000 pesos colombianos por cada marco (para gastos de montaje y transporte), a la cuenta BANCOLOMBIA # 20168001308 CORRIENTE a nombre del Club Filatélico de Bogotá CFB - </w:t>
      </w:r>
      <w:proofErr w:type="spellStart"/>
      <w:r>
        <w:rPr>
          <w:color w:val="1F1F1F"/>
        </w:rPr>
        <w:t>Nit</w:t>
      </w:r>
      <w:proofErr w:type="spellEnd"/>
      <w:r>
        <w:rPr>
          <w:color w:val="1F1F1F"/>
        </w:rPr>
        <w:t>. 860.006.862</w:t>
      </w:r>
    </w:p>
    <w:p w14:paraId="13C19CF2" w14:textId="77777777" w:rsidR="002749EE" w:rsidRDefault="00000000">
      <w:pPr>
        <w:pStyle w:val="Prrafodelista"/>
        <w:numPr>
          <w:ilvl w:val="0"/>
          <w:numId w:val="1"/>
        </w:numPr>
        <w:tabs>
          <w:tab w:val="left" w:pos="478"/>
          <w:tab w:val="left" w:pos="480"/>
        </w:tabs>
        <w:ind w:right="317"/>
        <w:jc w:val="both"/>
        <w:rPr>
          <w:i/>
        </w:rPr>
      </w:pPr>
      <w:r>
        <w:rPr>
          <w:i/>
          <w:color w:val="1F1F1F"/>
          <w:u w:val="single" w:color="1F1F1F"/>
        </w:rPr>
        <w:t>Para</w:t>
      </w:r>
      <w:r>
        <w:rPr>
          <w:i/>
          <w:color w:val="1F1F1F"/>
          <w:spacing w:val="-7"/>
          <w:u w:val="single" w:color="1F1F1F"/>
        </w:rPr>
        <w:t xml:space="preserve"> </w:t>
      </w:r>
      <w:r>
        <w:rPr>
          <w:i/>
          <w:color w:val="1F1F1F"/>
          <w:u w:val="single" w:color="1F1F1F"/>
        </w:rPr>
        <w:t>la</w:t>
      </w:r>
      <w:r>
        <w:rPr>
          <w:i/>
          <w:color w:val="1F1F1F"/>
          <w:spacing w:val="-8"/>
          <w:u w:val="single" w:color="1F1F1F"/>
        </w:rPr>
        <w:t xml:space="preserve"> </w:t>
      </w:r>
      <w:r>
        <w:rPr>
          <w:i/>
          <w:color w:val="1F1F1F"/>
          <w:u w:val="single" w:color="1F1F1F"/>
        </w:rPr>
        <w:t>confirmación</w:t>
      </w:r>
      <w:r>
        <w:rPr>
          <w:i/>
          <w:color w:val="1F1F1F"/>
          <w:spacing w:val="-7"/>
          <w:u w:val="single" w:color="1F1F1F"/>
        </w:rPr>
        <w:t xml:space="preserve"> </w:t>
      </w:r>
      <w:r>
        <w:rPr>
          <w:i/>
          <w:color w:val="1F1F1F"/>
          <w:u w:val="single" w:color="1F1F1F"/>
        </w:rPr>
        <w:t>de</w:t>
      </w:r>
      <w:r>
        <w:rPr>
          <w:i/>
          <w:color w:val="1F1F1F"/>
          <w:spacing w:val="-6"/>
          <w:u w:val="single" w:color="1F1F1F"/>
        </w:rPr>
        <w:t xml:space="preserve"> </w:t>
      </w:r>
      <w:r>
        <w:rPr>
          <w:i/>
          <w:color w:val="1F1F1F"/>
          <w:u w:val="single" w:color="1F1F1F"/>
        </w:rPr>
        <w:t>la</w:t>
      </w:r>
      <w:r>
        <w:rPr>
          <w:i/>
          <w:color w:val="1F1F1F"/>
          <w:spacing w:val="-8"/>
          <w:u w:val="single" w:color="1F1F1F"/>
        </w:rPr>
        <w:t xml:space="preserve"> </w:t>
      </w:r>
      <w:r>
        <w:rPr>
          <w:i/>
          <w:color w:val="1F1F1F"/>
          <w:u w:val="single" w:color="1F1F1F"/>
        </w:rPr>
        <w:t>inscripción</w:t>
      </w:r>
      <w:r>
        <w:rPr>
          <w:i/>
          <w:color w:val="1F1F1F"/>
          <w:spacing w:val="-8"/>
          <w:u w:val="single" w:color="1F1F1F"/>
        </w:rPr>
        <w:t xml:space="preserve"> </w:t>
      </w:r>
      <w:r>
        <w:rPr>
          <w:i/>
          <w:color w:val="1F1F1F"/>
          <w:u w:val="single" w:color="1F1F1F"/>
        </w:rPr>
        <w:t>deberá</w:t>
      </w:r>
      <w:r>
        <w:rPr>
          <w:i/>
          <w:color w:val="1F1F1F"/>
          <w:spacing w:val="-7"/>
          <w:u w:val="single" w:color="1F1F1F"/>
        </w:rPr>
        <w:t xml:space="preserve"> </w:t>
      </w:r>
      <w:r>
        <w:rPr>
          <w:i/>
          <w:color w:val="1F1F1F"/>
          <w:u w:val="single" w:color="1F1F1F"/>
        </w:rPr>
        <w:t>remitir</w:t>
      </w:r>
      <w:r>
        <w:rPr>
          <w:i/>
          <w:color w:val="1F1F1F"/>
          <w:spacing w:val="-6"/>
          <w:u w:val="single" w:color="1F1F1F"/>
        </w:rPr>
        <w:t xml:space="preserve"> </w:t>
      </w:r>
      <w:r>
        <w:rPr>
          <w:i/>
          <w:color w:val="1F1F1F"/>
          <w:u w:val="single" w:color="1F1F1F"/>
        </w:rPr>
        <w:t>con</w:t>
      </w:r>
      <w:r>
        <w:rPr>
          <w:i/>
          <w:color w:val="1F1F1F"/>
          <w:spacing w:val="-8"/>
          <w:u w:val="single" w:color="1F1F1F"/>
        </w:rPr>
        <w:t xml:space="preserve"> </w:t>
      </w:r>
      <w:r>
        <w:rPr>
          <w:i/>
          <w:color w:val="1F1F1F"/>
          <w:u w:val="single" w:color="1F1F1F"/>
        </w:rPr>
        <w:t>plazo</w:t>
      </w:r>
      <w:r>
        <w:rPr>
          <w:i/>
          <w:color w:val="1F1F1F"/>
          <w:spacing w:val="-7"/>
          <w:u w:val="single" w:color="1F1F1F"/>
        </w:rPr>
        <w:t xml:space="preserve"> </w:t>
      </w:r>
      <w:r>
        <w:rPr>
          <w:i/>
          <w:color w:val="1F1F1F"/>
          <w:u w:val="single" w:color="1F1F1F"/>
        </w:rPr>
        <w:t>máximo</w:t>
      </w:r>
      <w:r>
        <w:rPr>
          <w:i/>
          <w:color w:val="1F1F1F"/>
          <w:spacing w:val="-7"/>
          <w:u w:val="single" w:color="1F1F1F"/>
        </w:rPr>
        <w:t xml:space="preserve"> </w:t>
      </w:r>
      <w:r>
        <w:rPr>
          <w:i/>
          <w:color w:val="1F1F1F"/>
          <w:u w:val="single" w:color="1F1F1F"/>
        </w:rPr>
        <w:t>del</w:t>
      </w:r>
      <w:r>
        <w:rPr>
          <w:i/>
          <w:color w:val="1F1F1F"/>
          <w:spacing w:val="-7"/>
          <w:u w:val="single" w:color="1F1F1F"/>
        </w:rPr>
        <w:t xml:space="preserve"> </w:t>
      </w:r>
      <w:r>
        <w:rPr>
          <w:i/>
          <w:color w:val="1F1F1F"/>
          <w:u w:val="single" w:color="1F1F1F"/>
        </w:rPr>
        <w:t>sábado</w:t>
      </w:r>
      <w:r>
        <w:rPr>
          <w:i/>
          <w:color w:val="1F1F1F"/>
          <w:spacing w:val="-7"/>
          <w:u w:val="single" w:color="1F1F1F"/>
        </w:rPr>
        <w:t xml:space="preserve"> </w:t>
      </w:r>
      <w:r>
        <w:rPr>
          <w:i/>
          <w:color w:val="1F1F1F"/>
          <w:u w:val="single" w:color="1F1F1F"/>
        </w:rPr>
        <w:t>30</w:t>
      </w:r>
      <w:r>
        <w:rPr>
          <w:i/>
          <w:color w:val="1F1F1F"/>
          <w:spacing w:val="-6"/>
          <w:u w:val="single" w:color="1F1F1F"/>
        </w:rPr>
        <w:t xml:space="preserve"> </w:t>
      </w:r>
      <w:r>
        <w:rPr>
          <w:i/>
          <w:color w:val="1F1F1F"/>
          <w:u w:val="single" w:color="1F1F1F"/>
        </w:rPr>
        <w:t>de</w:t>
      </w:r>
      <w:r>
        <w:rPr>
          <w:i/>
          <w:color w:val="1F1F1F"/>
          <w:spacing w:val="-9"/>
          <w:u w:val="single" w:color="1F1F1F"/>
        </w:rPr>
        <w:t xml:space="preserve"> </w:t>
      </w:r>
      <w:r>
        <w:rPr>
          <w:i/>
          <w:color w:val="1F1F1F"/>
          <w:u w:val="single" w:color="1F1F1F"/>
        </w:rPr>
        <w:t>mayo</w:t>
      </w:r>
      <w:r>
        <w:rPr>
          <w:i/>
          <w:color w:val="1F1F1F"/>
          <w:spacing w:val="-7"/>
          <w:u w:val="single" w:color="1F1F1F"/>
        </w:rPr>
        <w:t xml:space="preserve"> </w:t>
      </w:r>
      <w:r>
        <w:rPr>
          <w:i/>
          <w:color w:val="1F1F1F"/>
          <w:u w:val="single" w:color="1F1F1F"/>
        </w:rPr>
        <w:t>de</w:t>
      </w:r>
      <w:r>
        <w:rPr>
          <w:i/>
          <w:color w:val="1F1F1F"/>
          <w:spacing w:val="-6"/>
          <w:u w:val="single" w:color="1F1F1F"/>
        </w:rPr>
        <w:t xml:space="preserve"> </w:t>
      </w:r>
      <w:r>
        <w:rPr>
          <w:i/>
          <w:color w:val="1F1F1F"/>
          <w:u w:val="single" w:color="1F1F1F"/>
        </w:rPr>
        <w:t>2026</w:t>
      </w:r>
      <w:r>
        <w:rPr>
          <w:i/>
          <w:color w:val="1F1F1F"/>
          <w:spacing w:val="-6"/>
          <w:u w:val="single" w:color="1F1F1F"/>
        </w:rPr>
        <w:t xml:space="preserve"> </w:t>
      </w:r>
      <w:r>
        <w:rPr>
          <w:i/>
          <w:color w:val="1F1F1F"/>
          <w:u w:val="single" w:color="1F1F1F"/>
        </w:rPr>
        <w:t>copia</w:t>
      </w:r>
      <w:r>
        <w:rPr>
          <w:i/>
          <w:color w:val="1F1F1F"/>
        </w:rPr>
        <w:t xml:space="preserve"> </w:t>
      </w:r>
      <w:hyperlink r:id="rId7">
        <w:r>
          <w:rPr>
            <w:i/>
            <w:color w:val="1F1F1F"/>
            <w:u w:val="single" w:color="1F1F1F"/>
          </w:rPr>
          <w:t>del pago correspondiente al correo electrónico bogotaclubfilatelico@gmail.com</w:t>
        </w:r>
      </w:hyperlink>
    </w:p>
    <w:p w14:paraId="05AEA976" w14:textId="77777777" w:rsidR="002749EE" w:rsidRDefault="002749EE">
      <w:pPr>
        <w:pStyle w:val="Textoindependiente"/>
        <w:rPr>
          <w:i/>
          <w:sz w:val="22"/>
        </w:rPr>
      </w:pPr>
    </w:p>
    <w:p w14:paraId="18A7DA87" w14:textId="77777777" w:rsidR="002749EE" w:rsidRDefault="00000000">
      <w:pPr>
        <w:spacing w:before="1"/>
        <w:ind w:left="196"/>
      </w:pPr>
      <w:r>
        <w:t>Anexo</w:t>
      </w:r>
      <w:r>
        <w:rPr>
          <w:spacing w:val="-3"/>
        </w:rPr>
        <w:t xml:space="preserve"> </w:t>
      </w:r>
      <w:r>
        <w:t>el</w:t>
      </w:r>
      <w:r>
        <w:rPr>
          <w:spacing w:val="-1"/>
        </w:rPr>
        <w:t xml:space="preserve"> </w:t>
      </w:r>
      <w:r>
        <w:t>link</w:t>
      </w:r>
      <w:r>
        <w:rPr>
          <w:spacing w:val="-2"/>
        </w:rPr>
        <w:t xml:space="preserve"> </w:t>
      </w:r>
      <w:r>
        <w:t>para</w:t>
      </w:r>
      <w:r>
        <w:rPr>
          <w:spacing w:val="-4"/>
        </w:rPr>
        <w:t xml:space="preserve"> </w:t>
      </w:r>
      <w:r>
        <w:t>la</w:t>
      </w:r>
      <w:r>
        <w:rPr>
          <w:spacing w:val="-1"/>
        </w:rPr>
        <w:t xml:space="preserve"> </w:t>
      </w:r>
      <w:r>
        <w:rPr>
          <w:spacing w:val="-2"/>
        </w:rPr>
        <w:t>inscripción</w:t>
      </w:r>
    </w:p>
    <w:p w14:paraId="7A772B88" w14:textId="77777777" w:rsidR="002749EE" w:rsidRDefault="00000000">
      <w:pPr>
        <w:spacing w:before="180" w:line="259" w:lineRule="auto"/>
        <w:ind w:left="196"/>
      </w:pPr>
      <w:hyperlink r:id="rId8">
        <w:r>
          <w:rPr>
            <w:color w:val="0462C1"/>
            <w:spacing w:val="-2"/>
            <w:u w:val="single" w:color="0462C1"/>
          </w:rPr>
          <w:t>https://docs.google.com/forms/d/e/1FAIpQLSe6v4MXEZRELUHz1l_WZ3lqDKLiB0KymahIO9usllG4JAvGJg/viewf</w:t>
        </w:r>
      </w:hyperlink>
      <w:r>
        <w:rPr>
          <w:color w:val="0462C1"/>
          <w:spacing w:val="-2"/>
        </w:rPr>
        <w:t xml:space="preserve"> </w:t>
      </w:r>
      <w:hyperlink r:id="rId9">
        <w:proofErr w:type="spellStart"/>
        <w:r>
          <w:rPr>
            <w:color w:val="0462C1"/>
            <w:spacing w:val="-2"/>
            <w:u w:val="single" w:color="0462C1"/>
          </w:rPr>
          <w:t>orm?usp</w:t>
        </w:r>
        <w:proofErr w:type="spellEnd"/>
        <w:r>
          <w:rPr>
            <w:color w:val="0462C1"/>
            <w:spacing w:val="-2"/>
            <w:u w:val="single" w:color="0462C1"/>
          </w:rPr>
          <w:t>=</w:t>
        </w:r>
        <w:proofErr w:type="spellStart"/>
        <w:r>
          <w:rPr>
            <w:color w:val="0462C1"/>
            <w:spacing w:val="-2"/>
            <w:u w:val="single" w:color="0462C1"/>
          </w:rPr>
          <w:t>header</w:t>
        </w:r>
        <w:proofErr w:type="spellEnd"/>
      </w:hyperlink>
    </w:p>
    <w:p w14:paraId="48CDECFA" w14:textId="77777777" w:rsidR="002749EE" w:rsidRDefault="00000000">
      <w:pPr>
        <w:spacing w:before="162"/>
        <w:ind w:left="196"/>
        <w:rPr>
          <w:sz w:val="24"/>
        </w:rPr>
      </w:pPr>
      <w:r>
        <w:rPr>
          <w:spacing w:val="-2"/>
          <w:sz w:val="24"/>
        </w:rPr>
        <w:t>Atentamente,</w:t>
      </w:r>
    </w:p>
    <w:p w14:paraId="1F09144E" w14:textId="77777777" w:rsidR="002749EE" w:rsidRDefault="00000000">
      <w:pPr>
        <w:pStyle w:val="Textoindependiente"/>
        <w:rPr>
          <w:sz w:val="12"/>
        </w:rPr>
      </w:pPr>
      <w:r>
        <w:rPr>
          <w:noProof/>
          <w:sz w:val="12"/>
        </w:rPr>
        <w:drawing>
          <wp:anchor distT="0" distB="0" distL="0" distR="0" simplePos="0" relativeHeight="487587840" behindDoc="1" locked="0" layoutInCell="1" allowOverlap="1" wp14:anchorId="00857350" wp14:editId="1AA571EC">
            <wp:simplePos x="0" y="0"/>
            <wp:positionH relativeFrom="page">
              <wp:posOffset>810259</wp:posOffset>
            </wp:positionH>
            <wp:positionV relativeFrom="paragraph">
              <wp:posOffset>115051</wp:posOffset>
            </wp:positionV>
            <wp:extent cx="1260230" cy="37490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60230" cy="374904"/>
                    </a:xfrm>
                    <a:prstGeom prst="rect">
                      <a:avLst/>
                    </a:prstGeom>
                  </pic:spPr>
                </pic:pic>
              </a:graphicData>
            </a:graphic>
          </wp:anchor>
        </w:drawing>
      </w:r>
    </w:p>
    <w:p w14:paraId="3A5CB3E0" w14:textId="77777777" w:rsidR="002749EE" w:rsidRDefault="00000000">
      <w:pPr>
        <w:spacing w:before="193" w:line="256" w:lineRule="auto"/>
        <w:ind w:left="196" w:right="6643"/>
        <w:rPr>
          <w:b/>
        </w:rPr>
      </w:pPr>
      <w:r>
        <w:rPr>
          <w:b/>
        </w:rPr>
        <w:t>Juan</w:t>
      </w:r>
      <w:r>
        <w:rPr>
          <w:b/>
          <w:spacing w:val="-12"/>
        </w:rPr>
        <w:t xml:space="preserve"> </w:t>
      </w:r>
      <w:r>
        <w:rPr>
          <w:b/>
        </w:rPr>
        <w:t>Manuel</w:t>
      </w:r>
      <w:r>
        <w:rPr>
          <w:b/>
          <w:spacing w:val="-11"/>
        </w:rPr>
        <w:t xml:space="preserve"> </w:t>
      </w:r>
      <w:r>
        <w:rPr>
          <w:b/>
        </w:rPr>
        <w:t>Moreno</w:t>
      </w:r>
      <w:r>
        <w:rPr>
          <w:b/>
          <w:spacing w:val="-12"/>
        </w:rPr>
        <w:t xml:space="preserve"> </w:t>
      </w:r>
      <w:r>
        <w:rPr>
          <w:b/>
        </w:rPr>
        <w:t xml:space="preserve">Murillo </w:t>
      </w:r>
      <w:proofErr w:type="gramStart"/>
      <w:r>
        <w:rPr>
          <w:b/>
        </w:rPr>
        <w:t>Presidente</w:t>
      </w:r>
      <w:proofErr w:type="gramEnd"/>
      <w:r>
        <w:rPr>
          <w:b/>
        </w:rPr>
        <w:t xml:space="preserve"> C.F.B.</w:t>
      </w:r>
    </w:p>
    <w:p w14:paraId="116D736B" w14:textId="77777777" w:rsidR="002749EE" w:rsidRDefault="002749EE">
      <w:pPr>
        <w:spacing w:line="256" w:lineRule="auto"/>
        <w:rPr>
          <w:b/>
        </w:rPr>
        <w:sectPr w:rsidR="002749EE">
          <w:headerReference w:type="default" r:id="rId11"/>
          <w:footerReference w:type="default" r:id="rId12"/>
          <w:type w:val="continuous"/>
          <w:pgSz w:w="12240" w:h="15840"/>
          <w:pgMar w:top="1580" w:right="720" w:bottom="1380" w:left="1080" w:header="218" w:footer="1195" w:gutter="0"/>
          <w:pgNumType w:start="1"/>
          <w:cols w:space="720"/>
        </w:sectPr>
      </w:pPr>
    </w:p>
    <w:p w14:paraId="2EF17796" w14:textId="77777777" w:rsidR="002749EE" w:rsidRDefault="002749EE">
      <w:pPr>
        <w:pStyle w:val="Textoindependiente"/>
        <w:spacing w:before="4"/>
        <w:rPr>
          <w:b/>
          <w:sz w:val="16"/>
        </w:rPr>
      </w:pPr>
    </w:p>
    <w:sectPr w:rsidR="002749EE">
      <w:pgSz w:w="12240" w:h="15840"/>
      <w:pgMar w:top="1580" w:right="720" w:bottom="1380" w:left="1080" w:header="218" w:footer="1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FD11A" w14:textId="77777777" w:rsidR="009F5985" w:rsidRDefault="009F5985">
      <w:r>
        <w:separator/>
      </w:r>
    </w:p>
  </w:endnote>
  <w:endnote w:type="continuationSeparator" w:id="0">
    <w:p w14:paraId="00B04782" w14:textId="77777777" w:rsidR="009F5985" w:rsidRDefault="009F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859E2" w14:textId="77777777" w:rsidR="002749EE" w:rsidRDefault="00000000">
    <w:pPr>
      <w:pStyle w:val="Textoindependiente"/>
      <w:spacing w:before="0" w:line="14" w:lineRule="auto"/>
    </w:pPr>
    <w:r>
      <w:rPr>
        <w:noProof/>
      </w:rPr>
      <w:drawing>
        <wp:anchor distT="0" distB="0" distL="0" distR="0" simplePos="0" relativeHeight="487554048" behindDoc="1" locked="0" layoutInCell="1" allowOverlap="1" wp14:anchorId="388EB26D" wp14:editId="555FC1FC">
          <wp:simplePos x="0" y="0"/>
          <wp:positionH relativeFrom="page">
            <wp:posOffset>812547</wp:posOffset>
          </wp:positionH>
          <wp:positionV relativeFrom="page">
            <wp:posOffset>9172854</wp:posOffset>
          </wp:positionV>
          <wp:extent cx="5352538" cy="47548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5352538" cy="47548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BCF8E" w14:textId="77777777" w:rsidR="009F5985" w:rsidRDefault="009F5985">
      <w:r>
        <w:separator/>
      </w:r>
    </w:p>
  </w:footnote>
  <w:footnote w:type="continuationSeparator" w:id="0">
    <w:p w14:paraId="1B7BD6BA" w14:textId="77777777" w:rsidR="009F5985" w:rsidRDefault="009F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307C" w14:textId="77777777" w:rsidR="002749EE" w:rsidRDefault="00000000">
    <w:pPr>
      <w:pStyle w:val="Textoindependiente"/>
      <w:spacing w:before="0" w:line="14" w:lineRule="auto"/>
    </w:pPr>
    <w:r>
      <w:rPr>
        <w:noProof/>
      </w:rPr>
      <w:drawing>
        <wp:anchor distT="0" distB="0" distL="0" distR="0" simplePos="0" relativeHeight="487553024" behindDoc="1" locked="0" layoutInCell="1" allowOverlap="1" wp14:anchorId="41A81C4E" wp14:editId="6952A46A">
          <wp:simplePos x="0" y="0"/>
          <wp:positionH relativeFrom="page">
            <wp:posOffset>3403344</wp:posOffset>
          </wp:positionH>
          <wp:positionV relativeFrom="page">
            <wp:posOffset>138552</wp:posOffset>
          </wp:positionV>
          <wp:extent cx="646050" cy="65202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6050" cy="652022"/>
                  </a:xfrm>
                  <a:prstGeom prst="rect">
                    <a:avLst/>
                  </a:prstGeom>
                </pic:spPr>
              </pic:pic>
            </a:graphicData>
          </a:graphic>
        </wp:anchor>
      </w:drawing>
    </w:r>
    <w:r>
      <w:rPr>
        <w:noProof/>
      </w:rPr>
      <w:drawing>
        <wp:anchor distT="0" distB="0" distL="0" distR="0" simplePos="0" relativeHeight="487553536" behindDoc="1" locked="0" layoutInCell="1" allowOverlap="1" wp14:anchorId="227A6CAC" wp14:editId="4DA7C71E">
          <wp:simplePos x="0" y="0"/>
          <wp:positionH relativeFrom="page">
            <wp:posOffset>2988410</wp:posOffset>
          </wp:positionH>
          <wp:positionV relativeFrom="page">
            <wp:posOffset>818289</wp:posOffset>
          </wp:positionV>
          <wp:extent cx="1410921" cy="19088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10921" cy="1908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0278D7"/>
    <w:multiLevelType w:val="hybridMultilevel"/>
    <w:tmpl w:val="46D85672"/>
    <w:lvl w:ilvl="0" w:tplc="D570DC00">
      <w:start w:val="1"/>
      <w:numFmt w:val="decimal"/>
      <w:lvlText w:val="%1."/>
      <w:lvlJc w:val="left"/>
      <w:pPr>
        <w:ind w:left="480" w:hanging="284"/>
        <w:jc w:val="left"/>
      </w:pPr>
      <w:rPr>
        <w:rFonts w:ascii="Calibri" w:eastAsia="Calibri" w:hAnsi="Calibri" w:cs="Calibri" w:hint="default"/>
        <w:b w:val="0"/>
        <w:bCs w:val="0"/>
        <w:i w:val="0"/>
        <w:iCs w:val="0"/>
        <w:color w:val="1F1F1F"/>
        <w:spacing w:val="0"/>
        <w:w w:val="100"/>
        <w:sz w:val="22"/>
        <w:szCs w:val="22"/>
        <w:lang w:val="es-ES" w:eastAsia="en-US" w:bidi="ar-SA"/>
      </w:rPr>
    </w:lvl>
    <w:lvl w:ilvl="1" w:tplc="7FC88412">
      <w:numFmt w:val="bullet"/>
      <w:lvlText w:val="•"/>
      <w:lvlJc w:val="left"/>
      <w:pPr>
        <w:ind w:left="1476" w:hanging="284"/>
      </w:pPr>
      <w:rPr>
        <w:rFonts w:hint="default"/>
        <w:lang w:val="es-ES" w:eastAsia="en-US" w:bidi="ar-SA"/>
      </w:rPr>
    </w:lvl>
    <w:lvl w:ilvl="2" w:tplc="4B94FF7C">
      <w:numFmt w:val="bullet"/>
      <w:lvlText w:val="•"/>
      <w:lvlJc w:val="left"/>
      <w:pPr>
        <w:ind w:left="2472" w:hanging="284"/>
      </w:pPr>
      <w:rPr>
        <w:rFonts w:hint="default"/>
        <w:lang w:val="es-ES" w:eastAsia="en-US" w:bidi="ar-SA"/>
      </w:rPr>
    </w:lvl>
    <w:lvl w:ilvl="3" w:tplc="E2D0F3A2">
      <w:numFmt w:val="bullet"/>
      <w:lvlText w:val="•"/>
      <w:lvlJc w:val="left"/>
      <w:pPr>
        <w:ind w:left="3468" w:hanging="284"/>
      </w:pPr>
      <w:rPr>
        <w:rFonts w:hint="default"/>
        <w:lang w:val="es-ES" w:eastAsia="en-US" w:bidi="ar-SA"/>
      </w:rPr>
    </w:lvl>
    <w:lvl w:ilvl="4" w:tplc="371A478C">
      <w:numFmt w:val="bullet"/>
      <w:lvlText w:val="•"/>
      <w:lvlJc w:val="left"/>
      <w:pPr>
        <w:ind w:left="4464" w:hanging="284"/>
      </w:pPr>
      <w:rPr>
        <w:rFonts w:hint="default"/>
        <w:lang w:val="es-ES" w:eastAsia="en-US" w:bidi="ar-SA"/>
      </w:rPr>
    </w:lvl>
    <w:lvl w:ilvl="5" w:tplc="2760D2D2">
      <w:numFmt w:val="bullet"/>
      <w:lvlText w:val="•"/>
      <w:lvlJc w:val="left"/>
      <w:pPr>
        <w:ind w:left="5460" w:hanging="284"/>
      </w:pPr>
      <w:rPr>
        <w:rFonts w:hint="default"/>
        <w:lang w:val="es-ES" w:eastAsia="en-US" w:bidi="ar-SA"/>
      </w:rPr>
    </w:lvl>
    <w:lvl w:ilvl="6" w:tplc="6F22053A">
      <w:numFmt w:val="bullet"/>
      <w:lvlText w:val="•"/>
      <w:lvlJc w:val="left"/>
      <w:pPr>
        <w:ind w:left="6456" w:hanging="284"/>
      </w:pPr>
      <w:rPr>
        <w:rFonts w:hint="default"/>
        <w:lang w:val="es-ES" w:eastAsia="en-US" w:bidi="ar-SA"/>
      </w:rPr>
    </w:lvl>
    <w:lvl w:ilvl="7" w:tplc="D24C2412">
      <w:numFmt w:val="bullet"/>
      <w:lvlText w:val="•"/>
      <w:lvlJc w:val="left"/>
      <w:pPr>
        <w:ind w:left="7452" w:hanging="284"/>
      </w:pPr>
      <w:rPr>
        <w:rFonts w:hint="default"/>
        <w:lang w:val="es-ES" w:eastAsia="en-US" w:bidi="ar-SA"/>
      </w:rPr>
    </w:lvl>
    <w:lvl w:ilvl="8" w:tplc="27BC9F56">
      <w:numFmt w:val="bullet"/>
      <w:lvlText w:val="•"/>
      <w:lvlJc w:val="left"/>
      <w:pPr>
        <w:ind w:left="8448" w:hanging="284"/>
      </w:pPr>
      <w:rPr>
        <w:rFonts w:hint="default"/>
        <w:lang w:val="es-ES" w:eastAsia="en-US" w:bidi="ar-SA"/>
      </w:rPr>
    </w:lvl>
  </w:abstractNum>
  <w:num w:numId="1" w16cid:durableId="139103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EE"/>
    <w:rsid w:val="001879E2"/>
    <w:rsid w:val="001B3A54"/>
    <w:rsid w:val="002749EE"/>
    <w:rsid w:val="00837F62"/>
    <w:rsid w:val="009F5985"/>
    <w:rsid w:val="00ED59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67E09"/>
  <w15:docId w15:val="{E3902919-3A03-4DAD-8802-FA26F582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
    </w:pPr>
    <w:rPr>
      <w:sz w:val="20"/>
      <w:szCs w:val="20"/>
    </w:rPr>
  </w:style>
  <w:style w:type="paragraph" w:styleId="Ttulo">
    <w:name w:val="Title"/>
    <w:basedOn w:val="Normal"/>
    <w:uiPriority w:val="10"/>
    <w:qFormat/>
    <w:pPr>
      <w:spacing w:before="45"/>
      <w:ind w:right="125"/>
      <w:jc w:val="center"/>
    </w:pPr>
    <w:rPr>
      <w:rFonts w:ascii="Arial" w:eastAsia="Arial" w:hAnsi="Arial" w:cs="Arial"/>
      <w:b/>
      <w:bCs/>
      <w:sz w:val="32"/>
      <w:szCs w:val="32"/>
    </w:rPr>
  </w:style>
  <w:style w:type="paragraph" w:styleId="Prrafodelista">
    <w:name w:val="List Paragraph"/>
    <w:basedOn w:val="Normal"/>
    <w:uiPriority w:val="1"/>
    <w:qFormat/>
    <w:pPr>
      <w:ind w:left="480" w:hanging="28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D592B"/>
    <w:pPr>
      <w:tabs>
        <w:tab w:val="center" w:pos="4419"/>
        <w:tab w:val="right" w:pos="8838"/>
      </w:tabs>
    </w:pPr>
  </w:style>
  <w:style w:type="character" w:customStyle="1" w:styleId="EncabezadoCar">
    <w:name w:val="Encabezado Car"/>
    <w:basedOn w:val="Fuentedeprrafopredeter"/>
    <w:link w:val="Encabezado"/>
    <w:uiPriority w:val="99"/>
    <w:rsid w:val="00ED592B"/>
    <w:rPr>
      <w:rFonts w:ascii="Calibri" w:eastAsia="Calibri" w:hAnsi="Calibri" w:cs="Calibri"/>
      <w:lang w:val="es-ES"/>
    </w:rPr>
  </w:style>
  <w:style w:type="paragraph" w:styleId="Piedepgina">
    <w:name w:val="footer"/>
    <w:basedOn w:val="Normal"/>
    <w:link w:val="PiedepginaCar"/>
    <w:uiPriority w:val="99"/>
    <w:unhideWhenUsed/>
    <w:rsid w:val="00ED592B"/>
    <w:pPr>
      <w:tabs>
        <w:tab w:val="center" w:pos="4419"/>
        <w:tab w:val="right" w:pos="8838"/>
      </w:tabs>
    </w:pPr>
  </w:style>
  <w:style w:type="character" w:customStyle="1" w:styleId="PiedepginaCar">
    <w:name w:val="Pie de página Car"/>
    <w:basedOn w:val="Fuentedeprrafopredeter"/>
    <w:link w:val="Piedepgina"/>
    <w:uiPriority w:val="99"/>
    <w:rsid w:val="00ED592B"/>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6v4MXEZRELUHz1l_WZ3lqDKLiB0KymahIO9usllG4JAvGJg/viewform?usp=head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lpagocorrespondientealcorreoelectr&#243;nicobogotaclubfilatelico@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docs.google.com/forms/d/e/1FAIpQLSe6v4MXEZRELUHz1l_WZ3lqDKLiB0KymahIO9usllG4JAvGJg/viewform?usp=head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c:creator>
  <cp:lastModifiedBy>11</cp:lastModifiedBy>
  <cp:revision>2</cp:revision>
  <dcterms:created xsi:type="dcterms:W3CDTF">2026-05-04T23:05:00Z</dcterms:created>
  <dcterms:modified xsi:type="dcterms:W3CDTF">2026-05-04T23:05:00Z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2026-05-03T00:00:00Z</vt:filetime>
  </property>
  <property fmtid="{D5CDD505-2E9C-101B-9397-08002B2CF9AE}" pid="3" name="Creator">
    <vt:lpwstr>Microsoft® Word 2021</vt:lpwstr>
  </property>
  <property fmtid="{D5CDD505-2E9C-101B-9397-08002B2CF9AE}" pid="4" name="LastSaved">
    <vt:filetime>2026-05-04T00:00:00Z</vt:filetime>
  </property>
  <property fmtid="{D5CDD505-2E9C-101B-9397-08002B2CF9AE}" pid="5" name="Producer">
    <vt:lpwstr>Microsoft® Word 2021</vt:lpwstr>
  </property>
</Properties>
</file>